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F6D" w:rsidRDefault="009E2F6D" w:rsidP="008D0497">
      <w:pPr>
        <w:rPr>
          <w:rFonts w:eastAsiaTheme="minorEastAsia"/>
          <w:b/>
          <w:sz w:val="24"/>
          <w:szCs w:val="24"/>
        </w:rPr>
      </w:pPr>
      <w:r w:rsidRPr="009E2F6D">
        <w:rPr>
          <w:rFonts w:eastAsiaTheme="minorEastAsia"/>
          <w:b/>
          <w:color w:val="0070C0"/>
          <w:sz w:val="24"/>
          <w:szCs w:val="24"/>
        </w:rPr>
        <w:t>Sample Problem 1</w:t>
      </w:r>
      <w:r w:rsidR="001354D2">
        <w:rPr>
          <w:rFonts w:eastAsiaTheme="minorEastAsia"/>
          <w:b/>
          <w:color w:val="0070C0"/>
          <w:sz w:val="24"/>
          <w:szCs w:val="24"/>
        </w:rPr>
        <w:t xml:space="preserve">: </w:t>
      </w:r>
      <w:r w:rsidR="001354D2" w:rsidRPr="001354D2">
        <w:rPr>
          <w:rFonts w:eastAsiaTheme="minorEastAsia"/>
          <w:color w:val="000000" w:themeColor="text1"/>
          <w:sz w:val="24"/>
          <w:szCs w:val="24"/>
        </w:rPr>
        <w:t>Solve problems involving exponential growth</w:t>
      </w:r>
      <w:r w:rsidR="001354D2"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w:r w:rsidR="001354D2" w:rsidRPr="001354D2">
        <w:rPr>
          <w:rFonts w:eastAsiaTheme="minorEastAsia"/>
          <w:color w:val="000000" w:themeColor="text1"/>
          <w:sz w:val="24"/>
          <w:szCs w:val="24"/>
        </w:rPr>
        <w:t>and decay</w:t>
      </w:r>
      <w:r w:rsidR="001354D2">
        <w:rPr>
          <w:rFonts w:eastAsiaTheme="minorEastAsia"/>
          <w:color w:val="000000" w:themeColor="text1"/>
          <w:sz w:val="24"/>
          <w:szCs w:val="24"/>
        </w:rPr>
        <w:t>.</w:t>
      </w:r>
    </w:p>
    <w:p w:rsidR="001354D2" w:rsidRDefault="001354D2" w:rsidP="008D04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1. A certain cell splits into 2 after every hour. How many cells will be there after four hours if there are 17 cells at the start?</w:t>
      </w:r>
    </w:p>
    <w:p w:rsidR="001354D2" w:rsidRDefault="001354D2" w:rsidP="008D04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Solution:</w:t>
      </w:r>
    </w:p>
    <w:p w:rsidR="001354D2" w:rsidRDefault="001354D2" w:rsidP="008D04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A.</w:t>
      </w:r>
    </w:p>
    <w:tbl>
      <w:tblPr>
        <w:tblStyle w:val="TableGrid"/>
        <w:tblW w:w="0" w:type="auto"/>
        <w:jc w:val="center"/>
        <w:tblInd w:w="3398" w:type="dxa"/>
        <w:tblLook w:val="04A0"/>
      </w:tblPr>
      <w:tblGrid>
        <w:gridCol w:w="2009"/>
        <w:gridCol w:w="2009"/>
        <w:gridCol w:w="2009"/>
      </w:tblGrid>
      <w:tr w:rsidR="00BE6C08" w:rsidTr="00BE6C08">
        <w:trPr>
          <w:trHeight w:val="316"/>
          <w:jc w:val="center"/>
        </w:trPr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Time</w:t>
            </w:r>
          </w:p>
        </w:tc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Calculation</w:t>
            </w:r>
          </w:p>
        </w:tc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Number of cell N</w:t>
            </w:r>
          </w:p>
        </w:tc>
      </w:tr>
      <w:tr w:rsidR="00BE6C08" w:rsidTr="00BE6C08">
        <w:trPr>
          <w:trHeight w:val="316"/>
          <w:jc w:val="center"/>
        </w:trPr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</w:t>
            </w:r>
          </w:p>
        </w:tc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</w:t>
            </w:r>
          </w:p>
        </w:tc>
      </w:tr>
      <w:tr w:rsidR="00BE6C08" w:rsidTr="00BE6C08">
        <w:trPr>
          <w:trHeight w:val="316"/>
          <w:jc w:val="center"/>
        </w:trPr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17(2)</w:t>
            </w:r>
          </w:p>
        </w:tc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34</w:t>
            </w:r>
          </w:p>
        </w:tc>
      </w:tr>
      <w:tr w:rsidR="00BE6C08" w:rsidTr="00BE6C08">
        <w:trPr>
          <w:trHeight w:val="316"/>
          <w:jc w:val="center"/>
        </w:trPr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34(2)</w:t>
            </w:r>
          </w:p>
        </w:tc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68</w:t>
            </w:r>
          </w:p>
        </w:tc>
      </w:tr>
      <w:tr w:rsidR="00BE6C08" w:rsidTr="00BE6C08">
        <w:trPr>
          <w:trHeight w:val="316"/>
          <w:jc w:val="center"/>
        </w:trPr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68(2)</w:t>
            </w:r>
          </w:p>
        </w:tc>
        <w:tc>
          <w:tcPr>
            <w:tcW w:w="2009" w:type="dxa"/>
          </w:tcPr>
          <w:p w:rsidR="00BE6C08" w:rsidRDefault="00AB6902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BE6C08">
              <w:rPr>
                <w:rFonts w:eastAsiaTheme="minorEastAsia"/>
                <w:sz w:val="24"/>
                <w:szCs w:val="24"/>
              </w:rPr>
              <w:t>136</w:t>
            </w:r>
          </w:p>
        </w:tc>
      </w:tr>
      <w:tr w:rsidR="00BE6C08" w:rsidTr="00BE6C08">
        <w:trPr>
          <w:trHeight w:val="316"/>
          <w:jc w:val="center"/>
        </w:trPr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136(2)</w:t>
            </w:r>
          </w:p>
        </w:tc>
        <w:tc>
          <w:tcPr>
            <w:tcW w:w="2009" w:type="dxa"/>
          </w:tcPr>
          <w:p w:rsidR="00BE6C08" w:rsidRDefault="00BE6C08" w:rsidP="001354D2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272</w:t>
            </w:r>
          </w:p>
        </w:tc>
      </w:tr>
    </w:tbl>
    <w:p w:rsidR="00BE6C08" w:rsidRDefault="00BE6C08" w:rsidP="008D04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B.</w:t>
      </w: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tbl>
      <w:tblPr>
        <w:tblStyle w:val="TableGrid"/>
        <w:tblW w:w="0" w:type="auto"/>
        <w:jc w:val="center"/>
        <w:tblInd w:w="3398" w:type="dxa"/>
        <w:tblLook w:val="04A0"/>
      </w:tblPr>
      <w:tblGrid>
        <w:gridCol w:w="2009"/>
        <w:gridCol w:w="2009"/>
        <w:gridCol w:w="2009"/>
      </w:tblGrid>
      <w:tr w:rsidR="00BE6C08" w:rsidTr="000C2FCF">
        <w:trPr>
          <w:trHeight w:val="316"/>
          <w:jc w:val="center"/>
        </w:trPr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Time</w:t>
            </w:r>
          </w:p>
        </w:tc>
        <w:tc>
          <w:tcPr>
            <w:tcW w:w="2009" w:type="dxa"/>
          </w:tcPr>
          <w:p w:rsidR="00BE6C08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Equation</w:t>
            </w:r>
          </w:p>
        </w:tc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Number of cell N</w:t>
            </w:r>
          </w:p>
        </w:tc>
      </w:tr>
      <w:tr w:rsidR="00BE6C08" w:rsidTr="000C2FCF">
        <w:trPr>
          <w:trHeight w:val="316"/>
          <w:jc w:val="center"/>
        </w:trPr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17(2)</w:t>
            </w:r>
            <w:r>
              <w:rPr>
                <w:rFonts w:eastAsiaTheme="minorEastAsia" w:cstheme="minorHAnsi"/>
                <w:sz w:val="24"/>
                <w:szCs w:val="24"/>
              </w:rPr>
              <w:t>⁰</w:t>
            </w:r>
          </w:p>
        </w:tc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</w:t>
            </w:r>
          </w:p>
        </w:tc>
      </w:tr>
      <w:tr w:rsidR="00BE6C08" w:rsidTr="000C2FCF">
        <w:trPr>
          <w:trHeight w:val="316"/>
          <w:jc w:val="center"/>
        </w:trPr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17(2)</w:t>
            </w:r>
            <w:r>
              <w:rPr>
                <w:rFonts w:eastAsiaTheme="minorEastAsia" w:cstheme="minorHAnsi"/>
                <w:sz w:val="24"/>
                <w:szCs w:val="24"/>
              </w:rPr>
              <w:t>¹</w:t>
            </w:r>
          </w:p>
        </w:tc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34</w:t>
            </w:r>
          </w:p>
        </w:tc>
      </w:tr>
      <w:tr w:rsidR="00BE6C08" w:rsidTr="000C2FCF">
        <w:trPr>
          <w:trHeight w:val="316"/>
          <w:jc w:val="center"/>
        </w:trPr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17(2)</w:t>
            </w:r>
            <w:r>
              <w:rPr>
                <w:rFonts w:eastAsiaTheme="minorEastAsia" w:cstheme="minorHAnsi"/>
                <w:sz w:val="24"/>
                <w:szCs w:val="24"/>
              </w:rPr>
              <w:t>²</w:t>
            </w:r>
          </w:p>
        </w:tc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68</w:t>
            </w:r>
          </w:p>
        </w:tc>
      </w:tr>
      <w:tr w:rsidR="00BE6C08" w:rsidTr="000C2FCF">
        <w:trPr>
          <w:trHeight w:val="316"/>
          <w:jc w:val="center"/>
        </w:trPr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17(2)</w:t>
            </w:r>
            <w:r>
              <w:rPr>
                <w:rFonts w:eastAsiaTheme="minorEastAsia" w:cstheme="minorHAnsi"/>
                <w:sz w:val="24"/>
                <w:szCs w:val="24"/>
              </w:rPr>
              <w:t>ᶾ</w:t>
            </w:r>
          </w:p>
        </w:tc>
        <w:tc>
          <w:tcPr>
            <w:tcW w:w="2009" w:type="dxa"/>
          </w:tcPr>
          <w:p w:rsidR="00BE6C08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BE6C08">
              <w:rPr>
                <w:rFonts w:eastAsiaTheme="minorEastAsia"/>
                <w:sz w:val="24"/>
                <w:szCs w:val="24"/>
              </w:rPr>
              <w:t>136</w:t>
            </w:r>
          </w:p>
        </w:tc>
      </w:tr>
      <w:tr w:rsidR="00BE6C08" w:rsidTr="000C2FCF">
        <w:trPr>
          <w:trHeight w:val="316"/>
          <w:jc w:val="center"/>
        </w:trPr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17(2)</w:t>
            </w:r>
            <w:r>
              <w:rPr>
                <w:rFonts w:eastAsiaTheme="minorEastAsia" w:cstheme="minorHAnsi"/>
                <w:sz w:val="24"/>
                <w:szCs w:val="24"/>
              </w:rPr>
              <w:t>⁴</w:t>
            </w:r>
          </w:p>
        </w:tc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272</w:t>
            </w:r>
          </w:p>
        </w:tc>
      </w:tr>
      <w:tr w:rsidR="00BE6C08" w:rsidTr="000C2FCF">
        <w:trPr>
          <w:trHeight w:val="316"/>
          <w:jc w:val="center"/>
        </w:trPr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n</w:t>
            </w:r>
          </w:p>
        </w:tc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17(2)</w:t>
            </w:r>
            <w:r w:rsidR="008915BA">
              <w:rPr>
                <w:rFonts w:eastAsiaTheme="minorEastAsia" w:cstheme="minorHAnsi"/>
                <w:sz w:val="24"/>
                <w:szCs w:val="24"/>
              </w:rPr>
              <w:t>ᵗ</w:t>
            </w:r>
          </w:p>
        </w:tc>
        <w:tc>
          <w:tcPr>
            <w:tcW w:w="2009" w:type="dxa"/>
          </w:tcPr>
          <w:p w:rsidR="00BE6C08" w:rsidRDefault="00BE6C08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N</w:t>
            </w:r>
            <w:r w:rsidR="0016781B">
              <w:rPr>
                <w:rFonts w:eastAsiaTheme="minorEastAsia" w:cstheme="minorHAnsi"/>
                <w:sz w:val="24"/>
                <w:szCs w:val="24"/>
              </w:rPr>
              <w:t>ᵼ</w:t>
            </w:r>
          </w:p>
        </w:tc>
      </w:tr>
    </w:tbl>
    <w:p w:rsidR="00BE6C08" w:rsidRDefault="00BE6C08" w:rsidP="008D0497">
      <w:pPr>
        <w:rPr>
          <w:rFonts w:eastAsiaTheme="minorEastAsia"/>
          <w:sz w:val="24"/>
          <w:szCs w:val="24"/>
        </w:rPr>
      </w:pPr>
    </w:p>
    <w:p w:rsidR="00BE6C08" w:rsidRDefault="00BE6C08" w:rsidP="008D0497">
      <w:pPr>
        <w:rPr>
          <w:rFonts w:eastAsiaTheme="minorEastAsia"/>
          <w:sz w:val="24"/>
          <w:szCs w:val="24"/>
        </w:rPr>
      </w:pPr>
    </w:p>
    <w:p w:rsidR="001354D2" w:rsidRDefault="00BE6C08" w:rsidP="008D04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</w:t>
      </w:r>
      <w:r w:rsidR="001354D2" w:rsidRPr="003D3E8C">
        <w:rPr>
          <w:rFonts w:eastAsiaTheme="minorEastAsia"/>
          <w:sz w:val="24"/>
          <w:szCs w:val="24"/>
        </w:rPr>
        <w:t>.</w:t>
      </w:r>
      <w:r w:rsidR="003D3E8C" w:rsidRPr="003D3E8C">
        <w:rPr>
          <w:rFonts w:eastAsiaTheme="minorEastAsia"/>
          <w:sz w:val="24"/>
          <w:szCs w:val="24"/>
        </w:rPr>
        <w:t xml:space="preserve">  From the solution above</w:t>
      </w:r>
      <w:r w:rsidR="003D3E8C">
        <w:rPr>
          <w:rFonts w:eastAsiaTheme="minorEastAsia"/>
          <w:sz w:val="24"/>
          <w:szCs w:val="24"/>
        </w:rPr>
        <w:t xml:space="preserve">, the number of cell N, after t hours can be expressed using the equation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(2)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sup>
        </m:sSup>
      </m:oMath>
    </w:p>
    <w:p w:rsidR="00030859" w:rsidRDefault="00743E8A" w:rsidP="008D049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=17</m:t>
          </m:r>
        </m:oMath>
      </m:oMathPara>
    </w:p>
    <w:p w:rsidR="00030859" w:rsidRPr="00030859" w:rsidRDefault="00030859" w:rsidP="008D0497">
      <w:pPr>
        <w:rPr>
          <w:oMath/>
          <w:rFonts w:ascii="Cambria Math" w:eastAsiaTheme="minorEastAsia" w:hAnsi="Cambria Math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t = 4</m:t>
          </m:r>
        </m:oMath>
      </m:oMathPara>
    </w:p>
    <w:p w:rsidR="00030859" w:rsidRPr="00030859" w:rsidRDefault="00030859" w:rsidP="008D0497">
      <w:pPr>
        <w:rPr>
          <w:rFonts w:eastAsiaTheme="minorEastAsia"/>
          <w:sz w:val="24"/>
          <w:szCs w:val="24"/>
        </w:rPr>
      </w:pPr>
    </w:p>
    <w:p w:rsidR="003D3E8C" w:rsidRDefault="003D3E8C" w:rsidP="008D0497">
      <w:pPr>
        <w:rPr>
          <w:rFonts w:eastAsiaTheme="minorEastAsia"/>
          <w:sz w:val="24"/>
          <w:szCs w:val="24"/>
        </w:rPr>
      </w:pPr>
    </w:p>
    <w:p w:rsidR="003D3E8C" w:rsidRDefault="00743E8A" w:rsidP="008D0497">
      <w:pPr>
        <w:rPr>
          <w:rFonts w:eastAsiaTheme="minorEastAsia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=17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(2)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272</m:t>
          </m:r>
        </m:oMath>
      </m:oMathPara>
    </w:p>
    <w:p w:rsidR="003D3E8C" w:rsidRDefault="003D3E8C" w:rsidP="008D0497">
      <w:pPr>
        <w:rPr>
          <w:rFonts w:eastAsiaTheme="minorEastAsia"/>
          <w:sz w:val="24"/>
          <w:szCs w:val="24"/>
        </w:rPr>
      </w:pP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3D3E8C" w:rsidRDefault="003D3E8C" w:rsidP="003D3E8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2. Suppose that a TV set depreciate 10% in value each year for the first five years. What is it worth after five years if its original cost was $1300?</w:t>
      </w:r>
    </w:p>
    <w:p w:rsidR="00C51D0B" w:rsidRDefault="00C51D0B" w:rsidP="003D3E8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A. </w:t>
      </w:r>
    </w:p>
    <w:tbl>
      <w:tblPr>
        <w:tblStyle w:val="TableGrid"/>
        <w:tblW w:w="0" w:type="auto"/>
        <w:tblInd w:w="2002" w:type="dxa"/>
        <w:tblLook w:val="04A0"/>
      </w:tblPr>
      <w:tblGrid>
        <w:gridCol w:w="1616"/>
        <w:gridCol w:w="2968"/>
        <w:gridCol w:w="2292"/>
      </w:tblGrid>
      <w:tr w:rsidR="00D64A41" w:rsidTr="00D64A4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Time</w:t>
            </w:r>
          </w:p>
        </w:tc>
        <w:tc>
          <w:tcPr>
            <w:tcW w:w="2968" w:type="dxa"/>
          </w:tcPr>
          <w:p w:rsidR="00D64A41" w:rsidRDefault="0016781B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Calculation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Amount</w:t>
            </w:r>
          </w:p>
        </w:tc>
      </w:tr>
      <w:tr w:rsidR="00D64A41" w:rsidTr="00D64A4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2968" w:type="dxa"/>
          </w:tcPr>
          <w:p w:rsidR="00D64A41" w:rsidRDefault="00D64A41" w:rsidP="00D64A4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1300</w:t>
            </w:r>
          </w:p>
        </w:tc>
      </w:tr>
      <w:tr w:rsidR="00D64A41" w:rsidTr="00D64A4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968" w:type="dxa"/>
          </w:tcPr>
          <w:p w:rsidR="00D64A41" w:rsidRDefault="00AE53F8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AE53F8">
              <w:rPr>
                <w:rFonts w:eastAsiaTheme="minorEastAsia"/>
                <w:sz w:val="24"/>
                <w:szCs w:val="24"/>
              </w:rPr>
              <w:t>1300 - (1300 ×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AE53F8">
              <w:rPr>
                <w:rFonts w:eastAsiaTheme="minorEastAsia"/>
                <w:sz w:val="24"/>
                <w:szCs w:val="24"/>
              </w:rPr>
              <w:t>0.1)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1170</w:t>
            </w:r>
          </w:p>
        </w:tc>
      </w:tr>
      <w:tr w:rsidR="00D64A41" w:rsidTr="00D64A4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68" w:type="dxa"/>
          </w:tcPr>
          <w:p w:rsidR="00D64A41" w:rsidRDefault="00AE53F8" w:rsidP="00D64A4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AE53F8">
              <w:rPr>
                <w:rFonts w:eastAsiaTheme="minorEastAsia"/>
                <w:sz w:val="24"/>
                <w:szCs w:val="24"/>
              </w:rPr>
              <w:t>1170 - (1170 ×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AE53F8">
              <w:rPr>
                <w:rFonts w:eastAsiaTheme="minorEastAsia"/>
                <w:sz w:val="24"/>
                <w:szCs w:val="24"/>
              </w:rPr>
              <w:t>0.1)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1053</w:t>
            </w:r>
          </w:p>
        </w:tc>
      </w:tr>
      <w:tr w:rsidR="00D64A41" w:rsidTr="00D64A4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968" w:type="dxa"/>
          </w:tcPr>
          <w:p w:rsidR="00D64A41" w:rsidRDefault="00AE53F8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AE53F8">
              <w:rPr>
                <w:rFonts w:eastAsiaTheme="minorEastAsia"/>
                <w:sz w:val="24"/>
                <w:szCs w:val="24"/>
              </w:rPr>
              <w:t>1053 - (1053 ×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AE53F8">
              <w:rPr>
                <w:rFonts w:eastAsiaTheme="minorEastAsia"/>
                <w:sz w:val="24"/>
                <w:szCs w:val="24"/>
              </w:rPr>
              <w:t>0.1)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947.7</w:t>
            </w:r>
          </w:p>
        </w:tc>
      </w:tr>
      <w:tr w:rsidR="00D64A41" w:rsidTr="00D64A4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968" w:type="dxa"/>
          </w:tcPr>
          <w:p w:rsidR="00D64A41" w:rsidRDefault="00AE53F8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AE53F8">
              <w:rPr>
                <w:rFonts w:eastAsiaTheme="minorEastAsia"/>
                <w:sz w:val="24"/>
                <w:szCs w:val="24"/>
              </w:rPr>
              <w:t>947.7 - (947.7 ×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AE53F8">
              <w:rPr>
                <w:rFonts w:eastAsiaTheme="minorEastAsia"/>
                <w:sz w:val="24"/>
                <w:szCs w:val="24"/>
              </w:rPr>
              <w:t>0.1)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852.93</w:t>
            </w:r>
          </w:p>
        </w:tc>
      </w:tr>
      <w:tr w:rsidR="00D64A41" w:rsidTr="00D64A4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968" w:type="dxa"/>
          </w:tcPr>
          <w:p w:rsidR="00D64A41" w:rsidRDefault="00AE53F8" w:rsidP="00D64A4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AE53F8">
              <w:rPr>
                <w:rFonts w:eastAsiaTheme="minorEastAsia"/>
                <w:sz w:val="24"/>
                <w:szCs w:val="24"/>
              </w:rPr>
              <w:t>852.93 - (852.93 ×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AE53F8">
              <w:rPr>
                <w:rFonts w:eastAsiaTheme="minorEastAsia"/>
                <w:sz w:val="24"/>
                <w:szCs w:val="24"/>
              </w:rPr>
              <w:t>0.1)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767.64</w:t>
            </w:r>
          </w:p>
        </w:tc>
      </w:tr>
    </w:tbl>
    <w:p w:rsidR="00C51D0B" w:rsidRDefault="0016781B" w:rsidP="003D3E8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B. </w:t>
      </w:r>
    </w:p>
    <w:tbl>
      <w:tblPr>
        <w:tblStyle w:val="TableGrid"/>
        <w:tblW w:w="0" w:type="auto"/>
        <w:tblInd w:w="2002" w:type="dxa"/>
        <w:tblLook w:val="04A0"/>
      </w:tblPr>
      <w:tblGrid>
        <w:gridCol w:w="1616"/>
        <w:gridCol w:w="2968"/>
        <w:gridCol w:w="2292"/>
      </w:tblGrid>
      <w:tr w:rsidR="0016781B" w:rsidTr="000C2FCF">
        <w:trPr>
          <w:trHeight w:val="312"/>
        </w:trPr>
        <w:tc>
          <w:tcPr>
            <w:tcW w:w="1616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Time</w:t>
            </w:r>
          </w:p>
        </w:tc>
        <w:tc>
          <w:tcPr>
            <w:tcW w:w="2968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Equation</w:t>
            </w:r>
          </w:p>
        </w:tc>
        <w:tc>
          <w:tcPr>
            <w:tcW w:w="2292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Amount</w:t>
            </w:r>
          </w:p>
        </w:tc>
      </w:tr>
      <w:tr w:rsidR="0016781B" w:rsidTr="000C2FCF">
        <w:trPr>
          <w:trHeight w:val="312"/>
        </w:trPr>
        <w:tc>
          <w:tcPr>
            <w:tcW w:w="1616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2968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1300(1 - 0.1)</w:t>
            </w:r>
            <w:r>
              <w:rPr>
                <w:rFonts w:eastAsiaTheme="minorEastAsia" w:cstheme="minorHAnsi"/>
                <w:sz w:val="24"/>
                <w:szCs w:val="24"/>
              </w:rPr>
              <w:t>⁰</w:t>
            </w:r>
          </w:p>
        </w:tc>
        <w:tc>
          <w:tcPr>
            <w:tcW w:w="2292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1300</w:t>
            </w:r>
          </w:p>
        </w:tc>
      </w:tr>
      <w:tr w:rsidR="0016781B" w:rsidTr="000C2FCF">
        <w:trPr>
          <w:trHeight w:val="312"/>
        </w:trPr>
        <w:tc>
          <w:tcPr>
            <w:tcW w:w="1616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968" w:type="dxa"/>
          </w:tcPr>
          <w:p w:rsidR="0016781B" w:rsidRDefault="0016781B" w:rsidP="0016781B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1300(1 - 0.1)</w:t>
            </w:r>
            <w:r>
              <w:rPr>
                <w:rFonts w:eastAsiaTheme="minorEastAsia" w:cstheme="minorHAnsi"/>
                <w:sz w:val="24"/>
                <w:szCs w:val="24"/>
              </w:rPr>
              <w:t>¹</w:t>
            </w:r>
          </w:p>
        </w:tc>
        <w:tc>
          <w:tcPr>
            <w:tcW w:w="2292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1170</w:t>
            </w:r>
          </w:p>
        </w:tc>
      </w:tr>
      <w:tr w:rsidR="0016781B" w:rsidTr="000C2FCF">
        <w:trPr>
          <w:trHeight w:val="312"/>
        </w:trPr>
        <w:tc>
          <w:tcPr>
            <w:tcW w:w="1616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68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1300(1 - 0.1)</w:t>
            </w:r>
            <w:r>
              <w:rPr>
                <w:rFonts w:eastAsiaTheme="minorEastAsia" w:cstheme="minorHAnsi"/>
                <w:sz w:val="24"/>
                <w:szCs w:val="24"/>
              </w:rPr>
              <w:t>²</w:t>
            </w:r>
          </w:p>
        </w:tc>
        <w:tc>
          <w:tcPr>
            <w:tcW w:w="2292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1053</w:t>
            </w:r>
          </w:p>
        </w:tc>
      </w:tr>
      <w:tr w:rsidR="0016781B" w:rsidTr="000C2FCF">
        <w:trPr>
          <w:trHeight w:val="312"/>
        </w:trPr>
        <w:tc>
          <w:tcPr>
            <w:tcW w:w="1616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968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1300(1 - 0.1)</w:t>
            </w:r>
            <w:r>
              <w:rPr>
                <w:rFonts w:eastAsiaTheme="minorEastAsia" w:cstheme="minorHAnsi"/>
                <w:sz w:val="24"/>
                <w:szCs w:val="24"/>
              </w:rPr>
              <w:t>ᶾ</w:t>
            </w:r>
          </w:p>
        </w:tc>
        <w:tc>
          <w:tcPr>
            <w:tcW w:w="2292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947.7</w:t>
            </w:r>
          </w:p>
        </w:tc>
      </w:tr>
      <w:tr w:rsidR="0016781B" w:rsidTr="000C2FCF">
        <w:trPr>
          <w:trHeight w:val="312"/>
        </w:trPr>
        <w:tc>
          <w:tcPr>
            <w:tcW w:w="1616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968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1300(1 - 0.1)</w:t>
            </w:r>
            <w:r>
              <w:rPr>
                <w:rFonts w:eastAsiaTheme="minorEastAsia" w:cstheme="minorHAnsi"/>
                <w:sz w:val="24"/>
                <w:szCs w:val="24"/>
              </w:rPr>
              <w:t>⁴</w:t>
            </w:r>
          </w:p>
        </w:tc>
        <w:tc>
          <w:tcPr>
            <w:tcW w:w="2292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852.93</w:t>
            </w:r>
          </w:p>
        </w:tc>
      </w:tr>
      <w:tr w:rsidR="0016781B" w:rsidTr="000C2FCF">
        <w:trPr>
          <w:trHeight w:val="312"/>
        </w:trPr>
        <w:tc>
          <w:tcPr>
            <w:tcW w:w="1616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968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1300(1 - 0.1)</w:t>
            </w:r>
            <w:r>
              <w:rPr>
                <w:rFonts w:eastAsiaTheme="minorEastAsia" w:cstheme="minorHAnsi"/>
                <w:sz w:val="24"/>
                <w:szCs w:val="24"/>
              </w:rPr>
              <w:t>⁵</w:t>
            </w:r>
          </w:p>
        </w:tc>
        <w:tc>
          <w:tcPr>
            <w:tcW w:w="2292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767.64</w:t>
            </w:r>
          </w:p>
        </w:tc>
      </w:tr>
      <w:tr w:rsidR="0016781B" w:rsidTr="000C2FCF">
        <w:trPr>
          <w:trHeight w:val="312"/>
        </w:trPr>
        <w:tc>
          <w:tcPr>
            <w:tcW w:w="1616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n</w:t>
            </w:r>
          </w:p>
        </w:tc>
        <w:tc>
          <w:tcPr>
            <w:tcW w:w="2968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1300(1 - 0.1)</w:t>
            </w:r>
            <w:r w:rsidR="004B60C9">
              <w:rPr>
                <w:rFonts w:eastAsiaTheme="minorEastAsia" w:cstheme="minorHAnsi"/>
                <w:sz w:val="24"/>
                <w:szCs w:val="24"/>
              </w:rPr>
              <w:t>ᵗ</w:t>
            </w:r>
          </w:p>
        </w:tc>
        <w:tc>
          <w:tcPr>
            <w:tcW w:w="2292" w:type="dxa"/>
          </w:tcPr>
          <w:p w:rsidR="0016781B" w:rsidRDefault="0016781B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N</w:t>
            </w:r>
            <w:r>
              <w:rPr>
                <w:rFonts w:eastAsiaTheme="minorEastAsia" w:cstheme="minorHAnsi"/>
                <w:sz w:val="24"/>
                <w:szCs w:val="24"/>
              </w:rPr>
              <w:t>ᵼ</w:t>
            </w:r>
          </w:p>
        </w:tc>
      </w:tr>
    </w:tbl>
    <w:p w:rsidR="0016781B" w:rsidRDefault="0016781B" w:rsidP="003D3E8C">
      <w:pPr>
        <w:rPr>
          <w:rFonts w:eastAsiaTheme="minorEastAsia"/>
          <w:sz w:val="24"/>
          <w:szCs w:val="24"/>
        </w:rPr>
      </w:pPr>
    </w:p>
    <w:p w:rsidR="00C51D0B" w:rsidRDefault="0016781B" w:rsidP="003D3E8C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</w:t>
      </w:r>
      <w:r w:rsidR="00C51D0B">
        <w:rPr>
          <w:rFonts w:eastAsiaTheme="minorEastAsia"/>
          <w:sz w:val="24"/>
          <w:szCs w:val="24"/>
        </w:rPr>
        <w:t>.</w:t>
      </w:r>
    </w:p>
    <w:p w:rsidR="003D3E8C" w:rsidRDefault="003D3E8C" w:rsidP="008D04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Solution:</w:t>
      </w:r>
    </w:p>
    <w:p w:rsidR="00455856" w:rsidRDefault="00455856" w:rsidP="00455856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(1-r)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sup>
        </m:sSup>
      </m:oMath>
      <w:r>
        <w:rPr>
          <w:rFonts w:eastAsiaTheme="minorEastAsia"/>
          <w:sz w:val="24"/>
          <w:szCs w:val="24"/>
        </w:rPr>
        <w:t xml:space="preserve">, Where </w:t>
      </w:r>
      <w:r w:rsidR="0016781B">
        <w:rPr>
          <w:rFonts w:eastAsiaTheme="minorEastAsia"/>
          <w:b/>
          <w:sz w:val="24"/>
          <w:szCs w:val="24"/>
        </w:rPr>
        <w:t>N</w:t>
      </w:r>
      <w:r w:rsidR="00314E95">
        <w:rPr>
          <w:rFonts w:eastAsiaTheme="minorEastAsia" w:cstheme="minorHAnsi"/>
          <w:b/>
          <w:sz w:val="24"/>
          <w:szCs w:val="24"/>
        </w:rPr>
        <w:t>₀</w:t>
      </w:r>
      <w:r w:rsidR="00314E95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the original amount</w:t>
      </w:r>
      <w:r w:rsidRPr="00455856">
        <w:rPr>
          <w:rFonts w:eastAsiaTheme="minorEastAsia"/>
          <w:b/>
          <w:sz w:val="24"/>
          <w:szCs w:val="24"/>
        </w:rPr>
        <w:t xml:space="preserve"> r</w:t>
      </w:r>
      <w:r>
        <w:rPr>
          <w:rFonts w:eastAsiaTheme="minorEastAsia"/>
          <w:sz w:val="24"/>
          <w:szCs w:val="24"/>
        </w:rPr>
        <w:t xml:space="preserve"> is the rate and </w:t>
      </w:r>
      <w:r w:rsidR="00D16787">
        <w:rPr>
          <w:rFonts w:eastAsiaTheme="minorEastAsia"/>
          <w:b/>
          <w:sz w:val="24"/>
          <w:szCs w:val="24"/>
        </w:rPr>
        <w:t>t</w:t>
      </w:r>
      <w:r>
        <w:rPr>
          <w:rFonts w:eastAsiaTheme="minorEastAsia"/>
          <w:sz w:val="24"/>
          <w:szCs w:val="24"/>
        </w:rPr>
        <w:t xml:space="preserve"> is the number of years.</w:t>
      </w:r>
    </w:p>
    <w:p w:rsidR="003D3E8C" w:rsidRDefault="0016781B" w:rsidP="008D04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N</w:t>
      </w:r>
      <w:r w:rsidR="00314E95" w:rsidRPr="00314E95">
        <w:rPr>
          <w:rFonts w:eastAsiaTheme="minorEastAsia"/>
          <w:sz w:val="24"/>
          <w:szCs w:val="24"/>
        </w:rPr>
        <w:t>₀=</w:t>
      </w:r>
      <w:r w:rsidR="003D3E8C" w:rsidRPr="00314E95">
        <w:rPr>
          <w:rFonts w:eastAsiaTheme="minorEastAsia"/>
          <w:sz w:val="24"/>
          <w:szCs w:val="24"/>
        </w:rPr>
        <w:t>130</w:t>
      </w:r>
      <w:r w:rsidR="003D3E8C">
        <w:rPr>
          <w:rFonts w:eastAsiaTheme="minorEastAsia"/>
          <w:sz w:val="24"/>
          <w:szCs w:val="24"/>
        </w:rPr>
        <w:t>0</w:t>
      </w:r>
    </w:p>
    <w:p w:rsidR="003D3E8C" w:rsidRPr="00314E95" w:rsidRDefault="00314E95" w:rsidP="008D0497">
      <w:pPr>
        <w:rPr>
          <w:rFonts w:eastAsiaTheme="minorEastAsia"/>
          <w:sz w:val="24"/>
          <w:szCs w:val="24"/>
        </w:rPr>
      </w:pPr>
      <w:r w:rsidRPr="00314E95">
        <w:rPr>
          <w:rFonts w:eastAsiaTheme="minorEastAsia"/>
          <w:sz w:val="24"/>
          <w:szCs w:val="24"/>
        </w:rPr>
        <w:t>r = 10% or 0.1</w:t>
      </w:r>
    </w:p>
    <w:p w:rsidR="003D3E8C" w:rsidRPr="00314E95" w:rsidRDefault="00314E95" w:rsidP="008D0497">
      <w:pPr>
        <w:rPr>
          <w:rFonts w:eastAsiaTheme="minorEastAsia"/>
          <w:sz w:val="24"/>
          <w:szCs w:val="24"/>
        </w:rPr>
      </w:pPr>
      <w:r w:rsidRPr="00314E95">
        <w:rPr>
          <w:rFonts w:eastAsiaTheme="minorEastAsia"/>
          <w:sz w:val="24"/>
          <w:szCs w:val="24"/>
        </w:rPr>
        <w:t>t =5</w:t>
      </w:r>
    </w:p>
    <w:p w:rsidR="003D3E8C" w:rsidRPr="00455856" w:rsidRDefault="00743E8A" w:rsidP="003D3E8C">
      <w:pPr>
        <w:rPr>
          <w:rFonts w:eastAsiaTheme="minorEastAsia"/>
          <w:b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=1300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(1-0.1)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  <w:highlight w:val="yellow"/>
            </w:rPr>
            <m:t>767.64</m:t>
          </m:r>
        </m:oMath>
      </m:oMathPara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16781B" w:rsidRDefault="0016781B" w:rsidP="008D0497">
      <w:pPr>
        <w:rPr>
          <w:rFonts w:eastAsiaTheme="minorEastAsia"/>
          <w:sz w:val="24"/>
          <w:szCs w:val="24"/>
        </w:rPr>
      </w:pPr>
    </w:p>
    <w:p w:rsidR="003D3E8C" w:rsidRDefault="00455856" w:rsidP="008D04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3. Lisa deposited $1000 in a saving account which pays 12% interest compounded annually. How much interest will her money earns in 5 years.</w:t>
      </w:r>
    </w:p>
    <w:p w:rsidR="00AB6902" w:rsidRDefault="00AB6902" w:rsidP="008D04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A.</w:t>
      </w:r>
    </w:p>
    <w:tbl>
      <w:tblPr>
        <w:tblStyle w:val="TableGrid"/>
        <w:tblW w:w="0" w:type="auto"/>
        <w:tblInd w:w="2002" w:type="dxa"/>
        <w:tblLook w:val="04A0"/>
      </w:tblPr>
      <w:tblGrid>
        <w:gridCol w:w="1616"/>
        <w:gridCol w:w="2968"/>
        <w:gridCol w:w="2292"/>
      </w:tblGrid>
      <w:tr w:rsidR="00D64A41" w:rsidTr="003361F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Time</w:t>
            </w:r>
          </w:p>
        </w:tc>
        <w:tc>
          <w:tcPr>
            <w:tcW w:w="2968" w:type="dxa"/>
          </w:tcPr>
          <w:p w:rsidR="00D64A41" w:rsidRDefault="00AB6902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Calculation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Amount</w:t>
            </w:r>
          </w:p>
        </w:tc>
      </w:tr>
      <w:tr w:rsidR="00D64A41" w:rsidTr="003361F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2968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1000</w:t>
            </w:r>
          </w:p>
        </w:tc>
      </w:tr>
      <w:tr w:rsidR="00D64A41" w:rsidTr="003361F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968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1000 + (</w:t>
            </w:r>
            <w:r w:rsidR="00AE53F8" w:rsidRPr="00AE53F8">
              <w:rPr>
                <w:rFonts w:eastAsiaTheme="minorEastAsia"/>
                <w:sz w:val="24"/>
                <w:szCs w:val="24"/>
              </w:rPr>
              <w:t>1000 ×</w:t>
            </w:r>
            <w:r w:rsidR="00AE53F8">
              <w:rPr>
                <w:rFonts w:eastAsiaTheme="minorEastAsia"/>
                <w:sz w:val="24"/>
                <w:szCs w:val="24"/>
              </w:rPr>
              <w:t xml:space="preserve"> </w:t>
            </w:r>
            <w:r w:rsidR="00AE53F8" w:rsidRPr="00AE53F8">
              <w:rPr>
                <w:rFonts w:eastAsiaTheme="minorEastAsia"/>
                <w:sz w:val="24"/>
                <w:szCs w:val="24"/>
              </w:rPr>
              <w:t>0.12)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1120</w:t>
            </w:r>
          </w:p>
        </w:tc>
      </w:tr>
      <w:tr w:rsidR="00D64A41" w:rsidTr="003361F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68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1120 + (1120 </w:t>
            </w:r>
            <w:r w:rsidR="00AE53F8" w:rsidRPr="00AE53F8">
              <w:rPr>
                <w:rFonts w:eastAsiaTheme="minorEastAsia"/>
                <w:sz w:val="24"/>
                <w:szCs w:val="24"/>
              </w:rPr>
              <w:t>×</w:t>
            </w:r>
            <w:r w:rsidR="00AE53F8">
              <w:rPr>
                <w:rFonts w:eastAsiaTheme="minorEastAsia"/>
                <w:sz w:val="24"/>
                <w:szCs w:val="24"/>
              </w:rPr>
              <w:t xml:space="preserve"> </w:t>
            </w:r>
            <w:r w:rsidR="00AE53F8" w:rsidRPr="00AE53F8">
              <w:rPr>
                <w:rFonts w:eastAsiaTheme="minorEastAsia"/>
                <w:sz w:val="24"/>
                <w:szCs w:val="24"/>
              </w:rPr>
              <w:t>0.1</w:t>
            </w:r>
            <w:r w:rsidRPr="00AE53F8">
              <w:rPr>
                <w:rFonts w:eastAsiaTheme="minorEastAsia"/>
                <w:sz w:val="24"/>
                <w:szCs w:val="24"/>
              </w:rPr>
              <w:t>2)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1254.4</w:t>
            </w:r>
          </w:p>
        </w:tc>
      </w:tr>
      <w:tr w:rsidR="00D64A41" w:rsidTr="003361F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968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1254.4 + (1254.</w:t>
            </w:r>
            <w:r w:rsidR="00AE53F8" w:rsidRPr="00AE53F8">
              <w:rPr>
                <w:rFonts w:eastAsiaTheme="minorEastAsia"/>
                <w:sz w:val="24"/>
                <w:szCs w:val="24"/>
              </w:rPr>
              <w:t>4 ×</w:t>
            </w:r>
            <w:r w:rsidR="00AE53F8">
              <w:rPr>
                <w:rFonts w:eastAsiaTheme="minorEastAsia"/>
                <w:sz w:val="24"/>
                <w:szCs w:val="24"/>
              </w:rPr>
              <w:t xml:space="preserve"> </w:t>
            </w:r>
            <w:r w:rsidR="00AE53F8" w:rsidRPr="00AE53F8">
              <w:rPr>
                <w:rFonts w:eastAsiaTheme="minorEastAsia"/>
                <w:sz w:val="24"/>
                <w:szCs w:val="24"/>
              </w:rPr>
              <w:t>0.12)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1404.9</w:t>
            </w:r>
          </w:p>
        </w:tc>
      </w:tr>
      <w:tr w:rsidR="00D64A41" w:rsidTr="003361F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968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1404.9 + (1404.9</w:t>
            </w:r>
            <w:r w:rsidR="00AE53F8">
              <w:rPr>
                <w:rFonts w:eastAsiaTheme="minorEastAsia"/>
                <w:sz w:val="24"/>
                <w:szCs w:val="24"/>
              </w:rPr>
              <w:t xml:space="preserve"> </w:t>
            </w:r>
            <w:r w:rsidR="00AE53F8" w:rsidRPr="00AE53F8">
              <w:rPr>
                <w:rFonts w:eastAsiaTheme="minorEastAsia"/>
                <w:sz w:val="24"/>
                <w:szCs w:val="24"/>
              </w:rPr>
              <w:t>×</w:t>
            </w:r>
            <w:r w:rsidR="00AE53F8">
              <w:rPr>
                <w:rFonts w:eastAsiaTheme="minorEastAsia"/>
                <w:sz w:val="24"/>
                <w:szCs w:val="24"/>
              </w:rPr>
              <w:t xml:space="preserve"> </w:t>
            </w:r>
            <w:r w:rsidR="00AE53F8" w:rsidRPr="00AE53F8">
              <w:rPr>
                <w:rFonts w:eastAsiaTheme="minorEastAsia"/>
                <w:sz w:val="24"/>
                <w:szCs w:val="24"/>
              </w:rPr>
              <w:t>0.12</w:t>
            </w:r>
            <w:r w:rsidRPr="00AE53F8">
              <w:rPr>
                <w:rFonts w:eastAsiaTheme="minorEastAsia"/>
                <w:sz w:val="24"/>
                <w:szCs w:val="24"/>
              </w:rPr>
              <w:t>)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1573.52</w:t>
            </w:r>
          </w:p>
        </w:tc>
      </w:tr>
      <w:tr w:rsidR="00D64A41" w:rsidTr="003361F1">
        <w:trPr>
          <w:trHeight w:val="312"/>
        </w:trPr>
        <w:tc>
          <w:tcPr>
            <w:tcW w:w="1616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968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1573.52 + (1573.52</w:t>
            </w:r>
            <w:r w:rsidR="00AE53F8">
              <w:rPr>
                <w:rFonts w:eastAsiaTheme="minorEastAsia"/>
                <w:sz w:val="24"/>
                <w:szCs w:val="24"/>
              </w:rPr>
              <w:t xml:space="preserve"> </w:t>
            </w:r>
            <w:r w:rsidR="00AE53F8" w:rsidRPr="00AE53F8">
              <w:rPr>
                <w:rFonts w:eastAsiaTheme="minorEastAsia"/>
                <w:sz w:val="24"/>
                <w:szCs w:val="24"/>
              </w:rPr>
              <w:t>×</w:t>
            </w:r>
            <w:r w:rsidR="00AE53F8">
              <w:rPr>
                <w:rFonts w:eastAsiaTheme="minorEastAsia"/>
                <w:sz w:val="24"/>
                <w:szCs w:val="24"/>
              </w:rPr>
              <w:t xml:space="preserve"> </w:t>
            </w:r>
            <w:r w:rsidR="00AE53F8" w:rsidRPr="00AE53F8">
              <w:rPr>
                <w:rFonts w:eastAsiaTheme="minorEastAsia"/>
                <w:sz w:val="24"/>
                <w:szCs w:val="24"/>
              </w:rPr>
              <w:t>0.12</w:t>
            </w:r>
            <w:r>
              <w:rPr>
                <w:rFonts w:eastAsiaTheme="minorEastAsia"/>
                <w:sz w:val="24"/>
                <w:szCs w:val="24"/>
              </w:rPr>
              <w:t>)</w:t>
            </w:r>
          </w:p>
        </w:tc>
        <w:tc>
          <w:tcPr>
            <w:tcW w:w="2292" w:type="dxa"/>
          </w:tcPr>
          <w:p w:rsidR="00D64A41" w:rsidRDefault="00D64A41" w:rsidP="003361F1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1762.34</w:t>
            </w:r>
          </w:p>
        </w:tc>
      </w:tr>
    </w:tbl>
    <w:p w:rsidR="00D64A41" w:rsidRDefault="00AB6902" w:rsidP="008D04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B.</w:t>
      </w:r>
    </w:p>
    <w:tbl>
      <w:tblPr>
        <w:tblStyle w:val="TableGrid"/>
        <w:tblW w:w="0" w:type="auto"/>
        <w:tblInd w:w="2002" w:type="dxa"/>
        <w:tblLook w:val="04A0"/>
      </w:tblPr>
      <w:tblGrid>
        <w:gridCol w:w="1616"/>
        <w:gridCol w:w="2968"/>
        <w:gridCol w:w="2292"/>
      </w:tblGrid>
      <w:tr w:rsidR="00AB6902" w:rsidTr="000C2FCF">
        <w:trPr>
          <w:trHeight w:val="312"/>
        </w:trPr>
        <w:tc>
          <w:tcPr>
            <w:tcW w:w="1616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Time</w:t>
            </w:r>
          </w:p>
        </w:tc>
        <w:tc>
          <w:tcPr>
            <w:tcW w:w="2968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Equation</w:t>
            </w:r>
          </w:p>
        </w:tc>
        <w:tc>
          <w:tcPr>
            <w:tcW w:w="2292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Amount</w:t>
            </w:r>
          </w:p>
        </w:tc>
      </w:tr>
      <w:tr w:rsidR="00AB6902" w:rsidTr="000C2FCF">
        <w:trPr>
          <w:trHeight w:val="312"/>
        </w:trPr>
        <w:tc>
          <w:tcPr>
            <w:tcW w:w="1616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2968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1000(1 + 0.12)</w:t>
            </w:r>
            <w:r>
              <w:rPr>
                <w:rFonts w:eastAsiaTheme="minorEastAsia" w:cstheme="minorHAnsi"/>
                <w:sz w:val="24"/>
                <w:szCs w:val="24"/>
              </w:rPr>
              <w:t>⁰</w:t>
            </w:r>
          </w:p>
        </w:tc>
        <w:tc>
          <w:tcPr>
            <w:tcW w:w="2292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1000</w:t>
            </w:r>
          </w:p>
        </w:tc>
      </w:tr>
      <w:tr w:rsidR="00AB6902" w:rsidTr="000C2FCF">
        <w:trPr>
          <w:trHeight w:val="312"/>
        </w:trPr>
        <w:tc>
          <w:tcPr>
            <w:tcW w:w="1616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</w:p>
        </w:tc>
        <w:tc>
          <w:tcPr>
            <w:tcW w:w="2968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1000(1 + 0.12)</w:t>
            </w:r>
            <w:r>
              <w:rPr>
                <w:rFonts w:eastAsiaTheme="minorEastAsia" w:cstheme="minorHAnsi"/>
                <w:sz w:val="24"/>
                <w:szCs w:val="24"/>
              </w:rPr>
              <w:t>¹</w:t>
            </w:r>
          </w:p>
        </w:tc>
        <w:tc>
          <w:tcPr>
            <w:tcW w:w="2292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1120</w:t>
            </w:r>
          </w:p>
        </w:tc>
      </w:tr>
      <w:tr w:rsidR="00AB6902" w:rsidTr="000C2FCF">
        <w:trPr>
          <w:trHeight w:val="312"/>
        </w:trPr>
        <w:tc>
          <w:tcPr>
            <w:tcW w:w="1616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</w:p>
        </w:tc>
        <w:tc>
          <w:tcPr>
            <w:tcW w:w="2968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1000(1 + 0.12)</w:t>
            </w:r>
            <w:r>
              <w:rPr>
                <w:rFonts w:eastAsiaTheme="minorEastAsia" w:cstheme="minorHAnsi"/>
                <w:sz w:val="24"/>
                <w:szCs w:val="24"/>
              </w:rPr>
              <w:t>²</w:t>
            </w:r>
          </w:p>
        </w:tc>
        <w:tc>
          <w:tcPr>
            <w:tcW w:w="2292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1254.4</w:t>
            </w:r>
          </w:p>
        </w:tc>
      </w:tr>
      <w:tr w:rsidR="00AB6902" w:rsidTr="000C2FCF">
        <w:trPr>
          <w:trHeight w:val="312"/>
        </w:trPr>
        <w:tc>
          <w:tcPr>
            <w:tcW w:w="1616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968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1000(1 + 0.12)</w:t>
            </w:r>
            <w:r>
              <w:rPr>
                <w:rFonts w:eastAsiaTheme="minorEastAsia" w:cstheme="minorHAnsi"/>
                <w:sz w:val="24"/>
                <w:szCs w:val="24"/>
              </w:rPr>
              <w:t>ᶾ</w:t>
            </w:r>
          </w:p>
        </w:tc>
        <w:tc>
          <w:tcPr>
            <w:tcW w:w="2292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1404.9</w:t>
            </w:r>
          </w:p>
        </w:tc>
      </w:tr>
      <w:tr w:rsidR="00AB6902" w:rsidTr="000C2FCF">
        <w:trPr>
          <w:trHeight w:val="312"/>
        </w:trPr>
        <w:tc>
          <w:tcPr>
            <w:tcW w:w="1616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</w:p>
        </w:tc>
        <w:tc>
          <w:tcPr>
            <w:tcW w:w="2968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1000(1 + 0.12)</w:t>
            </w:r>
            <w:r>
              <w:rPr>
                <w:rFonts w:eastAsiaTheme="minorEastAsia" w:cstheme="minorHAnsi"/>
                <w:sz w:val="24"/>
                <w:szCs w:val="24"/>
              </w:rPr>
              <w:t>⁴</w:t>
            </w:r>
          </w:p>
        </w:tc>
        <w:tc>
          <w:tcPr>
            <w:tcW w:w="2292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1573.52</w:t>
            </w:r>
          </w:p>
        </w:tc>
      </w:tr>
      <w:tr w:rsidR="00AB6902" w:rsidTr="000C2FCF">
        <w:trPr>
          <w:trHeight w:val="312"/>
        </w:trPr>
        <w:tc>
          <w:tcPr>
            <w:tcW w:w="1616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</w:p>
        </w:tc>
        <w:tc>
          <w:tcPr>
            <w:tcW w:w="2968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1000(1 + 0.12)</w:t>
            </w:r>
            <w:r>
              <w:rPr>
                <w:rFonts w:eastAsiaTheme="minorEastAsia" w:cstheme="minorHAnsi"/>
                <w:sz w:val="24"/>
                <w:szCs w:val="24"/>
              </w:rPr>
              <w:t>⁵</w:t>
            </w:r>
          </w:p>
        </w:tc>
        <w:tc>
          <w:tcPr>
            <w:tcW w:w="2292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1762.34</w:t>
            </w:r>
          </w:p>
        </w:tc>
      </w:tr>
      <w:tr w:rsidR="00AB6902" w:rsidTr="000C2FCF">
        <w:trPr>
          <w:trHeight w:val="312"/>
        </w:trPr>
        <w:tc>
          <w:tcPr>
            <w:tcW w:w="1616" w:type="dxa"/>
          </w:tcPr>
          <w:p w:rsidR="00AB6902" w:rsidRDefault="008E3FD3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</w:t>
            </w:r>
          </w:p>
        </w:tc>
        <w:tc>
          <w:tcPr>
            <w:tcW w:w="2968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1000(1 + 0.12)</w:t>
            </w:r>
            <w:r w:rsidR="00BB5949">
              <w:rPr>
                <w:rFonts w:eastAsiaTheme="minorEastAsia" w:cstheme="minorHAnsi"/>
                <w:sz w:val="24"/>
                <w:szCs w:val="24"/>
              </w:rPr>
              <w:t>ᵗ</w:t>
            </w:r>
          </w:p>
        </w:tc>
        <w:tc>
          <w:tcPr>
            <w:tcW w:w="2292" w:type="dxa"/>
          </w:tcPr>
          <w:p w:rsidR="00AB6902" w:rsidRDefault="00AB6902" w:rsidP="000C2FCF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N</w:t>
            </w:r>
            <w:r>
              <w:rPr>
                <w:rFonts w:eastAsiaTheme="minorEastAsia" w:cstheme="minorHAnsi"/>
                <w:sz w:val="24"/>
                <w:szCs w:val="24"/>
              </w:rPr>
              <w:t>ᵼ</w:t>
            </w:r>
          </w:p>
        </w:tc>
      </w:tr>
    </w:tbl>
    <w:p w:rsidR="00AB6902" w:rsidRDefault="00AB6902" w:rsidP="008D0497">
      <w:pPr>
        <w:rPr>
          <w:rFonts w:eastAsiaTheme="minorEastAsia"/>
          <w:sz w:val="24"/>
          <w:szCs w:val="24"/>
        </w:rPr>
      </w:pPr>
    </w:p>
    <w:p w:rsidR="00455856" w:rsidRDefault="00455856" w:rsidP="008D04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Solution:</w:t>
      </w:r>
    </w:p>
    <w:p w:rsidR="00455856" w:rsidRDefault="00743E8A" w:rsidP="008D0497">
      <w:pPr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(1+r)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sup>
        </m:sSup>
      </m:oMath>
      <w:r w:rsidR="00455856">
        <w:rPr>
          <w:rFonts w:eastAsiaTheme="minorEastAsia"/>
          <w:sz w:val="24"/>
          <w:szCs w:val="24"/>
        </w:rPr>
        <w:t xml:space="preserve">, where </w:t>
      </w:r>
      <w:r w:rsidR="00D16787">
        <w:rPr>
          <w:rFonts w:eastAsiaTheme="minorEastAsia"/>
          <w:b/>
          <w:sz w:val="24"/>
          <w:szCs w:val="24"/>
        </w:rPr>
        <w:t>N</w:t>
      </w:r>
      <w:r w:rsidR="00314E95" w:rsidRPr="00314E95">
        <w:rPr>
          <w:rFonts w:eastAsiaTheme="minorEastAsia" w:cstheme="minorHAnsi"/>
          <w:b/>
          <w:sz w:val="24"/>
          <w:szCs w:val="24"/>
        </w:rPr>
        <w:t>₀</w:t>
      </w:r>
      <w:r w:rsidR="00314E95">
        <w:rPr>
          <w:rFonts w:eastAsiaTheme="minorEastAsia"/>
          <w:sz w:val="24"/>
          <w:szCs w:val="24"/>
        </w:rPr>
        <w:t xml:space="preserve"> </w:t>
      </w:r>
      <w:r w:rsidR="00455856">
        <w:rPr>
          <w:rFonts w:eastAsiaTheme="minorEastAsia"/>
          <w:sz w:val="24"/>
          <w:szCs w:val="24"/>
        </w:rPr>
        <w:t xml:space="preserve">is the original amount, </w:t>
      </w:r>
      <w:r w:rsidR="00455856" w:rsidRPr="00455856">
        <w:rPr>
          <w:rFonts w:eastAsiaTheme="minorEastAsia"/>
          <w:b/>
          <w:sz w:val="24"/>
          <w:szCs w:val="24"/>
        </w:rPr>
        <w:t>r</w:t>
      </w:r>
      <w:r w:rsidR="00455856">
        <w:rPr>
          <w:rFonts w:eastAsiaTheme="minorEastAsia"/>
          <w:sz w:val="24"/>
          <w:szCs w:val="24"/>
        </w:rPr>
        <w:t xml:space="preserve"> is the rate and </w:t>
      </w:r>
      <w:r w:rsidR="00D16787">
        <w:rPr>
          <w:rFonts w:eastAsiaTheme="minorEastAsia"/>
          <w:b/>
          <w:sz w:val="24"/>
          <w:szCs w:val="24"/>
        </w:rPr>
        <w:t>t</w:t>
      </w:r>
      <w:r w:rsidR="00455856">
        <w:rPr>
          <w:rFonts w:eastAsiaTheme="minorEastAsia"/>
          <w:sz w:val="24"/>
          <w:szCs w:val="24"/>
        </w:rPr>
        <w:t xml:space="preserve"> is the number of years.</w:t>
      </w:r>
    </w:p>
    <w:p w:rsidR="00455856" w:rsidRPr="00314E95" w:rsidRDefault="00AB6902" w:rsidP="008D04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N</w:t>
      </w:r>
      <w:r w:rsidR="00314E95">
        <w:rPr>
          <w:rFonts w:eastAsiaTheme="minorEastAsia" w:cstheme="minorHAnsi"/>
          <w:sz w:val="24"/>
          <w:szCs w:val="24"/>
        </w:rPr>
        <w:t>₀</w:t>
      </w:r>
      <w:r w:rsidR="00314E95" w:rsidRPr="00314E95">
        <w:rPr>
          <w:rFonts w:eastAsiaTheme="minorEastAsia"/>
          <w:sz w:val="24"/>
          <w:szCs w:val="24"/>
        </w:rPr>
        <w:t>=$1000</w:t>
      </w:r>
    </w:p>
    <w:p w:rsidR="00455856" w:rsidRPr="00314E95" w:rsidRDefault="00314E95" w:rsidP="008D0497">
      <w:pPr>
        <w:rPr>
          <w:rFonts w:eastAsiaTheme="minorEastAsia"/>
          <w:sz w:val="24"/>
          <w:szCs w:val="24"/>
        </w:rPr>
      </w:pPr>
      <w:r w:rsidRPr="00314E95">
        <w:rPr>
          <w:rFonts w:eastAsiaTheme="minorEastAsia"/>
          <w:sz w:val="24"/>
          <w:szCs w:val="24"/>
        </w:rPr>
        <w:t>r = 12% or 0.12</w:t>
      </w:r>
    </w:p>
    <w:p w:rsidR="00455856" w:rsidRPr="00314E95" w:rsidRDefault="008E3FD3" w:rsidP="008D04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</w:t>
      </w:r>
      <w:r w:rsidR="00314E95" w:rsidRPr="00314E95">
        <w:rPr>
          <w:rFonts w:eastAsiaTheme="minorEastAsia"/>
          <w:sz w:val="24"/>
          <w:szCs w:val="24"/>
        </w:rPr>
        <w:t xml:space="preserve"> = 5</w:t>
      </w:r>
    </w:p>
    <w:p w:rsidR="00455856" w:rsidRDefault="00743E8A">
      <w:pPr>
        <w:rPr>
          <w:rFonts w:eastAsiaTheme="minorEastAsia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=1000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(1+0.12)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  <w:highlight w:val="yellow"/>
            </w:rPr>
            <m:t>1762.34</m:t>
          </m:r>
        </m:oMath>
      </m:oMathPara>
    </w:p>
    <w:p w:rsidR="00455856" w:rsidRDefault="00455856">
      <w:pPr>
        <w:rPr>
          <w:rFonts w:eastAsiaTheme="minorEastAsia"/>
          <w:sz w:val="24"/>
          <w:szCs w:val="24"/>
        </w:rPr>
      </w:pPr>
    </w:p>
    <w:p w:rsidR="003F3708" w:rsidRDefault="003F370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Note:</w:t>
      </w:r>
    </w:p>
    <w:tbl>
      <w:tblPr>
        <w:tblStyle w:val="TableGrid"/>
        <w:tblW w:w="0" w:type="auto"/>
        <w:tblLook w:val="04A0"/>
      </w:tblPr>
      <w:tblGrid>
        <w:gridCol w:w="3672"/>
        <w:gridCol w:w="3672"/>
        <w:gridCol w:w="3672"/>
      </w:tblGrid>
      <w:tr w:rsidR="003F3708" w:rsidTr="003F3708">
        <w:tc>
          <w:tcPr>
            <w:tcW w:w="3672" w:type="dxa"/>
          </w:tcPr>
          <w:p w:rsidR="003F3708" w:rsidRPr="003F3708" w:rsidRDefault="003F3708" w:rsidP="003F3708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F3708">
              <w:rPr>
                <w:rFonts w:eastAsiaTheme="minorEastAsia"/>
                <w:b/>
                <w:sz w:val="24"/>
                <w:szCs w:val="24"/>
              </w:rPr>
              <w:t>Terms</w:t>
            </w:r>
          </w:p>
        </w:tc>
        <w:tc>
          <w:tcPr>
            <w:tcW w:w="3672" w:type="dxa"/>
          </w:tcPr>
          <w:p w:rsidR="003F3708" w:rsidRPr="003F3708" w:rsidRDefault="003F3708" w:rsidP="003F3708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R</w:t>
            </w:r>
            <w:r w:rsidRPr="003F3708">
              <w:rPr>
                <w:rFonts w:eastAsiaTheme="minorEastAsia"/>
                <w:b/>
                <w:sz w:val="24"/>
                <w:szCs w:val="24"/>
              </w:rPr>
              <w:t>ate</w:t>
            </w:r>
          </w:p>
        </w:tc>
        <w:tc>
          <w:tcPr>
            <w:tcW w:w="3672" w:type="dxa"/>
          </w:tcPr>
          <w:p w:rsidR="003F3708" w:rsidRPr="003F3708" w:rsidRDefault="003F3708" w:rsidP="003F3708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Time</w:t>
            </w:r>
          </w:p>
        </w:tc>
      </w:tr>
      <w:tr w:rsidR="003F3708" w:rsidTr="003F3708">
        <w:tc>
          <w:tcPr>
            <w:tcW w:w="3672" w:type="dxa"/>
          </w:tcPr>
          <w:p w:rsidR="003F3708" w:rsidRDefault="003F3708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Annually</w:t>
            </w:r>
          </w:p>
        </w:tc>
        <w:tc>
          <w:tcPr>
            <w:tcW w:w="3672" w:type="dxa"/>
          </w:tcPr>
          <w:p w:rsidR="003F3708" w:rsidRDefault="003F3708" w:rsidP="003F370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</w:t>
            </w:r>
          </w:p>
        </w:tc>
        <w:tc>
          <w:tcPr>
            <w:tcW w:w="3672" w:type="dxa"/>
          </w:tcPr>
          <w:p w:rsidR="003F3708" w:rsidRDefault="003F3708" w:rsidP="003F370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</w:t>
            </w:r>
          </w:p>
        </w:tc>
      </w:tr>
      <w:tr w:rsidR="003F3708" w:rsidTr="003F3708">
        <w:tc>
          <w:tcPr>
            <w:tcW w:w="3672" w:type="dxa"/>
          </w:tcPr>
          <w:p w:rsidR="003F3708" w:rsidRDefault="003F3708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Semi - Annually</w:t>
            </w:r>
          </w:p>
        </w:tc>
        <w:tc>
          <w:tcPr>
            <w:tcW w:w="3672" w:type="dxa"/>
          </w:tcPr>
          <w:p w:rsidR="003F3708" w:rsidRDefault="003F3708" w:rsidP="003F370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r/2</w:t>
            </w:r>
          </w:p>
        </w:tc>
        <w:tc>
          <w:tcPr>
            <w:tcW w:w="3672" w:type="dxa"/>
          </w:tcPr>
          <w:p w:rsidR="003F3708" w:rsidRDefault="003F3708" w:rsidP="003F370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2t</w:t>
            </w:r>
          </w:p>
        </w:tc>
      </w:tr>
      <w:tr w:rsidR="003F3708" w:rsidTr="003F3708">
        <w:tc>
          <w:tcPr>
            <w:tcW w:w="3672" w:type="dxa"/>
          </w:tcPr>
          <w:p w:rsidR="003F3708" w:rsidRDefault="003F3708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Quarterly</w:t>
            </w:r>
          </w:p>
        </w:tc>
        <w:tc>
          <w:tcPr>
            <w:tcW w:w="3672" w:type="dxa"/>
          </w:tcPr>
          <w:p w:rsidR="003F3708" w:rsidRDefault="003F3708" w:rsidP="003F370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r/4</w:t>
            </w:r>
          </w:p>
        </w:tc>
        <w:tc>
          <w:tcPr>
            <w:tcW w:w="3672" w:type="dxa"/>
          </w:tcPr>
          <w:p w:rsidR="003F3708" w:rsidRDefault="003F3708" w:rsidP="003F370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4t</w:t>
            </w:r>
          </w:p>
        </w:tc>
      </w:tr>
      <w:tr w:rsidR="003F3708" w:rsidTr="003F3708">
        <w:tc>
          <w:tcPr>
            <w:tcW w:w="3672" w:type="dxa"/>
          </w:tcPr>
          <w:p w:rsidR="003F3708" w:rsidRDefault="003F3708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Monthly</w:t>
            </w:r>
          </w:p>
        </w:tc>
        <w:tc>
          <w:tcPr>
            <w:tcW w:w="3672" w:type="dxa"/>
          </w:tcPr>
          <w:p w:rsidR="003F3708" w:rsidRDefault="003F3708" w:rsidP="003F370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r/12</w:t>
            </w:r>
          </w:p>
        </w:tc>
        <w:tc>
          <w:tcPr>
            <w:tcW w:w="3672" w:type="dxa"/>
          </w:tcPr>
          <w:p w:rsidR="003F3708" w:rsidRDefault="003F3708" w:rsidP="003F3708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12t</w:t>
            </w:r>
          </w:p>
        </w:tc>
      </w:tr>
    </w:tbl>
    <w:p w:rsidR="003F3708" w:rsidRPr="00455856" w:rsidRDefault="003F3708">
      <w:pPr>
        <w:rPr>
          <w:rFonts w:eastAsiaTheme="minorEastAsia"/>
          <w:sz w:val="24"/>
          <w:szCs w:val="24"/>
        </w:rPr>
      </w:pPr>
    </w:p>
    <w:sectPr w:rsidR="003F3708" w:rsidRPr="00455856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68D" w:rsidRDefault="00F2468D" w:rsidP="00C14D1E">
      <w:pPr>
        <w:spacing w:after="0"/>
      </w:pPr>
      <w:r>
        <w:separator/>
      </w:r>
    </w:p>
  </w:endnote>
  <w:endnote w:type="continuationSeparator" w:id="1">
    <w:p w:rsidR="00F2468D" w:rsidRDefault="00F2468D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F5" w:rsidRDefault="000A48F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4B60C9">
            <w:rPr>
              <w:noProof/>
            </w:rPr>
            <w:t>3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68D" w:rsidRDefault="00F2468D" w:rsidP="00C14D1E">
      <w:pPr>
        <w:spacing w:after="0"/>
      </w:pPr>
      <w:r>
        <w:separator/>
      </w:r>
    </w:p>
  </w:footnote>
  <w:footnote w:type="continuationSeparator" w:id="1">
    <w:p w:rsidR="00F2468D" w:rsidRDefault="00F2468D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8F5" w:rsidRPr="00C14D1E" w:rsidRDefault="000A48F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0A48F5" w:rsidRPr="00C14D1E" w:rsidRDefault="009A5A06" w:rsidP="00C14D1E">
    <w:pPr>
      <w:pStyle w:val="Header"/>
      <w:tabs>
        <w:tab w:val="clear" w:pos="9360"/>
      </w:tabs>
      <w:rPr>
        <w:rFonts w:ascii="Calibri" w:hAnsi="Calibri"/>
      </w:rPr>
    </w:pPr>
    <w:r w:rsidRPr="009A5A06">
      <w:rPr>
        <w:rFonts w:ascii="Calibri" w:hAnsi="Calibri" w:cs="Calibri"/>
        <w:b/>
        <w:sz w:val="45"/>
        <w:szCs w:val="29"/>
      </w:rPr>
      <w:t>Exponential Growth and Decay</w:t>
    </w:r>
    <w:r>
      <w:rPr>
        <w:rFonts w:ascii="Calibri" w:eastAsia="Calibri" w:hAnsi="Calibri" w:cs="Times New Roman"/>
        <w:sz w:val="28"/>
      </w:rPr>
      <w:t xml:space="preserve"> </w:t>
    </w:r>
    <w:r w:rsidR="000A48F5"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152E28"/>
    <w:multiLevelType w:val="hybridMultilevel"/>
    <w:tmpl w:val="E9FE3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779E"/>
    <w:rsid w:val="00021BB2"/>
    <w:rsid w:val="00026D53"/>
    <w:rsid w:val="00027055"/>
    <w:rsid w:val="000278B9"/>
    <w:rsid w:val="00030859"/>
    <w:rsid w:val="00045E03"/>
    <w:rsid w:val="0005651A"/>
    <w:rsid w:val="0008598C"/>
    <w:rsid w:val="000A48F5"/>
    <w:rsid w:val="000B3ACF"/>
    <w:rsid w:val="000B5238"/>
    <w:rsid w:val="000B5644"/>
    <w:rsid w:val="000B73ED"/>
    <w:rsid w:val="000B7465"/>
    <w:rsid w:val="000E7D32"/>
    <w:rsid w:val="000F7205"/>
    <w:rsid w:val="00101E63"/>
    <w:rsid w:val="00102056"/>
    <w:rsid w:val="001134F8"/>
    <w:rsid w:val="00113949"/>
    <w:rsid w:val="00114363"/>
    <w:rsid w:val="00130E2E"/>
    <w:rsid w:val="001334DD"/>
    <w:rsid w:val="001354D2"/>
    <w:rsid w:val="00141109"/>
    <w:rsid w:val="001471CC"/>
    <w:rsid w:val="00147CE2"/>
    <w:rsid w:val="00155216"/>
    <w:rsid w:val="0016781B"/>
    <w:rsid w:val="001756A9"/>
    <w:rsid w:val="00190997"/>
    <w:rsid w:val="00194A1B"/>
    <w:rsid w:val="0019532A"/>
    <w:rsid w:val="001A46F1"/>
    <w:rsid w:val="001B3D8A"/>
    <w:rsid w:val="001E19E7"/>
    <w:rsid w:val="001E3A8B"/>
    <w:rsid w:val="001F5F67"/>
    <w:rsid w:val="001F7B96"/>
    <w:rsid w:val="00203497"/>
    <w:rsid w:val="00207F83"/>
    <w:rsid w:val="00217C29"/>
    <w:rsid w:val="00222744"/>
    <w:rsid w:val="002269E6"/>
    <w:rsid w:val="00234D6A"/>
    <w:rsid w:val="00242940"/>
    <w:rsid w:val="00244729"/>
    <w:rsid w:val="00251AFE"/>
    <w:rsid w:val="00253585"/>
    <w:rsid w:val="00267D73"/>
    <w:rsid w:val="00270533"/>
    <w:rsid w:val="00276D99"/>
    <w:rsid w:val="002821AE"/>
    <w:rsid w:val="00286FC9"/>
    <w:rsid w:val="002A4F96"/>
    <w:rsid w:val="002C0E6B"/>
    <w:rsid w:val="002C555D"/>
    <w:rsid w:val="002D5E5F"/>
    <w:rsid w:val="002D7DC1"/>
    <w:rsid w:val="002E062F"/>
    <w:rsid w:val="002E1FBC"/>
    <w:rsid w:val="002E6807"/>
    <w:rsid w:val="002F0D3E"/>
    <w:rsid w:val="002F38B7"/>
    <w:rsid w:val="002F52A8"/>
    <w:rsid w:val="00314E95"/>
    <w:rsid w:val="00323EFB"/>
    <w:rsid w:val="00345F42"/>
    <w:rsid w:val="00355CBC"/>
    <w:rsid w:val="00356E19"/>
    <w:rsid w:val="003747B9"/>
    <w:rsid w:val="00382851"/>
    <w:rsid w:val="00397804"/>
    <w:rsid w:val="003A7BC5"/>
    <w:rsid w:val="003B0AC7"/>
    <w:rsid w:val="003B5D29"/>
    <w:rsid w:val="003D3E8C"/>
    <w:rsid w:val="003E2E92"/>
    <w:rsid w:val="003E3C2F"/>
    <w:rsid w:val="003F1585"/>
    <w:rsid w:val="003F3708"/>
    <w:rsid w:val="003F6308"/>
    <w:rsid w:val="003F69C0"/>
    <w:rsid w:val="004004D1"/>
    <w:rsid w:val="00402110"/>
    <w:rsid w:val="00402607"/>
    <w:rsid w:val="00410138"/>
    <w:rsid w:val="00410A67"/>
    <w:rsid w:val="004134D4"/>
    <w:rsid w:val="00415877"/>
    <w:rsid w:val="004261B7"/>
    <w:rsid w:val="0043311D"/>
    <w:rsid w:val="0043435A"/>
    <w:rsid w:val="0043721C"/>
    <w:rsid w:val="00440073"/>
    <w:rsid w:val="00440893"/>
    <w:rsid w:val="00443F83"/>
    <w:rsid w:val="00447ED8"/>
    <w:rsid w:val="00451395"/>
    <w:rsid w:val="00455856"/>
    <w:rsid w:val="00460102"/>
    <w:rsid w:val="004607C0"/>
    <w:rsid w:val="00461B43"/>
    <w:rsid w:val="00471423"/>
    <w:rsid w:val="0048011E"/>
    <w:rsid w:val="00492141"/>
    <w:rsid w:val="0049502B"/>
    <w:rsid w:val="004A37F2"/>
    <w:rsid w:val="004A3ADE"/>
    <w:rsid w:val="004A4874"/>
    <w:rsid w:val="004A5C45"/>
    <w:rsid w:val="004B60C9"/>
    <w:rsid w:val="004D7EF5"/>
    <w:rsid w:val="004F01B2"/>
    <w:rsid w:val="0050221A"/>
    <w:rsid w:val="0050785B"/>
    <w:rsid w:val="00507967"/>
    <w:rsid w:val="00521F13"/>
    <w:rsid w:val="00522AA5"/>
    <w:rsid w:val="00525ADB"/>
    <w:rsid w:val="00534AB8"/>
    <w:rsid w:val="005407C3"/>
    <w:rsid w:val="00541042"/>
    <w:rsid w:val="00546ED3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28D6"/>
    <w:rsid w:val="00595E19"/>
    <w:rsid w:val="00597DF8"/>
    <w:rsid w:val="005B6448"/>
    <w:rsid w:val="005D1F8D"/>
    <w:rsid w:val="005E43C6"/>
    <w:rsid w:val="006019CE"/>
    <w:rsid w:val="00601E00"/>
    <w:rsid w:val="00603425"/>
    <w:rsid w:val="00606623"/>
    <w:rsid w:val="0062041E"/>
    <w:rsid w:val="00621710"/>
    <w:rsid w:val="00634713"/>
    <w:rsid w:val="006355E2"/>
    <w:rsid w:val="00637B20"/>
    <w:rsid w:val="00637C74"/>
    <w:rsid w:val="00641B1E"/>
    <w:rsid w:val="00656C54"/>
    <w:rsid w:val="00665A1D"/>
    <w:rsid w:val="00666689"/>
    <w:rsid w:val="00672C9D"/>
    <w:rsid w:val="0068414C"/>
    <w:rsid w:val="00692B91"/>
    <w:rsid w:val="0069490C"/>
    <w:rsid w:val="006A1A20"/>
    <w:rsid w:val="006A3D8C"/>
    <w:rsid w:val="006A4D81"/>
    <w:rsid w:val="006A7DC3"/>
    <w:rsid w:val="006D23EF"/>
    <w:rsid w:val="006E20AB"/>
    <w:rsid w:val="006E422F"/>
    <w:rsid w:val="006E632E"/>
    <w:rsid w:val="00706338"/>
    <w:rsid w:val="00715ED2"/>
    <w:rsid w:val="00715F58"/>
    <w:rsid w:val="00721F56"/>
    <w:rsid w:val="00722CFC"/>
    <w:rsid w:val="00727AC0"/>
    <w:rsid w:val="0073093D"/>
    <w:rsid w:val="00743E8A"/>
    <w:rsid w:val="00743FFF"/>
    <w:rsid w:val="00752351"/>
    <w:rsid w:val="00766BCA"/>
    <w:rsid w:val="00770680"/>
    <w:rsid w:val="007710EF"/>
    <w:rsid w:val="00776D24"/>
    <w:rsid w:val="0078088D"/>
    <w:rsid w:val="00784256"/>
    <w:rsid w:val="00786776"/>
    <w:rsid w:val="00797D22"/>
    <w:rsid w:val="007A1200"/>
    <w:rsid w:val="007A2D25"/>
    <w:rsid w:val="007A5CD7"/>
    <w:rsid w:val="007B6B99"/>
    <w:rsid w:val="007C2094"/>
    <w:rsid w:val="007C29FD"/>
    <w:rsid w:val="007C62F8"/>
    <w:rsid w:val="007E644A"/>
    <w:rsid w:val="007F1DFC"/>
    <w:rsid w:val="007F3412"/>
    <w:rsid w:val="008049B4"/>
    <w:rsid w:val="00804D94"/>
    <w:rsid w:val="0081403F"/>
    <w:rsid w:val="00822358"/>
    <w:rsid w:val="0083209B"/>
    <w:rsid w:val="00834395"/>
    <w:rsid w:val="0084054B"/>
    <w:rsid w:val="00844F84"/>
    <w:rsid w:val="00845AF1"/>
    <w:rsid w:val="00864526"/>
    <w:rsid w:val="00872BC6"/>
    <w:rsid w:val="008827B5"/>
    <w:rsid w:val="00882BE9"/>
    <w:rsid w:val="00883A8C"/>
    <w:rsid w:val="00885003"/>
    <w:rsid w:val="0088559A"/>
    <w:rsid w:val="00890B31"/>
    <w:rsid w:val="008915BA"/>
    <w:rsid w:val="00896162"/>
    <w:rsid w:val="008A1B72"/>
    <w:rsid w:val="008A2E39"/>
    <w:rsid w:val="008B2553"/>
    <w:rsid w:val="008D0497"/>
    <w:rsid w:val="008D56ED"/>
    <w:rsid w:val="008D6714"/>
    <w:rsid w:val="008D6B82"/>
    <w:rsid w:val="008E3FD3"/>
    <w:rsid w:val="008E4ECB"/>
    <w:rsid w:val="008F1C24"/>
    <w:rsid w:val="008F5936"/>
    <w:rsid w:val="008F6D27"/>
    <w:rsid w:val="00910F5A"/>
    <w:rsid w:val="0091297D"/>
    <w:rsid w:val="00913025"/>
    <w:rsid w:val="0091758C"/>
    <w:rsid w:val="00917621"/>
    <w:rsid w:val="00920016"/>
    <w:rsid w:val="009366F7"/>
    <w:rsid w:val="00945D4A"/>
    <w:rsid w:val="00970D08"/>
    <w:rsid w:val="00987B36"/>
    <w:rsid w:val="009938C5"/>
    <w:rsid w:val="009A5A06"/>
    <w:rsid w:val="009A72C1"/>
    <w:rsid w:val="009B13C1"/>
    <w:rsid w:val="009C0173"/>
    <w:rsid w:val="009C5BBC"/>
    <w:rsid w:val="009D0661"/>
    <w:rsid w:val="009E2F6D"/>
    <w:rsid w:val="009E6508"/>
    <w:rsid w:val="009F0BAD"/>
    <w:rsid w:val="00A06899"/>
    <w:rsid w:val="00A3797B"/>
    <w:rsid w:val="00A41CB6"/>
    <w:rsid w:val="00A462BA"/>
    <w:rsid w:val="00A56B18"/>
    <w:rsid w:val="00A6310D"/>
    <w:rsid w:val="00A644A7"/>
    <w:rsid w:val="00A67B3E"/>
    <w:rsid w:val="00A67C77"/>
    <w:rsid w:val="00A82E74"/>
    <w:rsid w:val="00A92FDF"/>
    <w:rsid w:val="00A95118"/>
    <w:rsid w:val="00AA3166"/>
    <w:rsid w:val="00AA3E94"/>
    <w:rsid w:val="00AB530A"/>
    <w:rsid w:val="00AB6902"/>
    <w:rsid w:val="00AC259C"/>
    <w:rsid w:val="00AC667C"/>
    <w:rsid w:val="00AC7444"/>
    <w:rsid w:val="00AD4B25"/>
    <w:rsid w:val="00AE3CFC"/>
    <w:rsid w:val="00AE53F8"/>
    <w:rsid w:val="00AF2317"/>
    <w:rsid w:val="00AF3FA2"/>
    <w:rsid w:val="00B010D9"/>
    <w:rsid w:val="00B012D5"/>
    <w:rsid w:val="00B0763E"/>
    <w:rsid w:val="00B22228"/>
    <w:rsid w:val="00B261B6"/>
    <w:rsid w:val="00B27216"/>
    <w:rsid w:val="00B36DF6"/>
    <w:rsid w:val="00B45861"/>
    <w:rsid w:val="00B46B2A"/>
    <w:rsid w:val="00B55BF0"/>
    <w:rsid w:val="00B5790E"/>
    <w:rsid w:val="00B60658"/>
    <w:rsid w:val="00B6752D"/>
    <w:rsid w:val="00B83872"/>
    <w:rsid w:val="00B8481D"/>
    <w:rsid w:val="00B85A49"/>
    <w:rsid w:val="00B91C3E"/>
    <w:rsid w:val="00B960F8"/>
    <w:rsid w:val="00B96EC9"/>
    <w:rsid w:val="00BA1BD5"/>
    <w:rsid w:val="00BA3877"/>
    <w:rsid w:val="00BA5111"/>
    <w:rsid w:val="00BA7C90"/>
    <w:rsid w:val="00BB5949"/>
    <w:rsid w:val="00BC019A"/>
    <w:rsid w:val="00BC15AC"/>
    <w:rsid w:val="00BD1C7E"/>
    <w:rsid w:val="00BD7F0E"/>
    <w:rsid w:val="00BE5228"/>
    <w:rsid w:val="00BE6C08"/>
    <w:rsid w:val="00BE7F1E"/>
    <w:rsid w:val="00C0100E"/>
    <w:rsid w:val="00C11721"/>
    <w:rsid w:val="00C14D1E"/>
    <w:rsid w:val="00C246D3"/>
    <w:rsid w:val="00C378BC"/>
    <w:rsid w:val="00C409ED"/>
    <w:rsid w:val="00C453BD"/>
    <w:rsid w:val="00C51D0B"/>
    <w:rsid w:val="00C5230D"/>
    <w:rsid w:val="00C60685"/>
    <w:rsid w:val="00C65601"/>
    <w:rsid w:val="00C74265"/>
    <w:rsid w:val="00C9238B"/>
    <w:rsid w:val="00CA02C0"/>
    <w:rsid w:val="00CA5CC6"/>
    <w:rsid w:val="00CB0DA5"/>
    <w:rsid w:val="00CB0E0E"/>
    <w:rsid w:val="00CB14EA"/>
    <w:rsid w:val="00CB5D75"/>
    <w:rsid w:val="00CD230A"/>
    <w:rsid w:val="00CD6FBB"/>
    <w:rsid w:val="00CE57E1"/>
    <w:rsid w:val="00CE5A26"/>
    <w:rsid w:val="00CF0B90"/>
    <w:rsid w:val="00CF41B2"/>
    <w:rsid w:val="00CF4A33"/>
    <w:rsid w:val="00D01C0D"/>
    <w:rsid w:val="00D024C8"/>
    <w:rsid w:val="00D121BB"/>
    <w:rsid w:val="00D125E4"/>
    <w:rsid w:val="00D15BD8"/>
    <w:rsid w:val="00D16787"/>
    <w:rsid w:val="00D2010C"/>
    <w:rsid w:val="00D20622"/>
    <w:rsid w:val="00D45D06"/>
    <w:rsid w:val="00D64A41"/>
    <w:rsid w:val="00D72390"/>
    <w:rsid w:val="00D84FEB"/>
    <w:rsid w:val="00DD0EC9"/>
    <w:rsid w:val="00DD6098"/>
    <w:rsid w:val="00DE2323"/>
    <w:rsid w:val="00DE34C3"/>
    <w:rsid w:val="00DE4758"/>
    <w:rsid w:val="00DF420A"/>
    <w:rsid w:val="00E02804"/>
    <w:rsid w:val="00E04032"/>
    <w:rsid w:val="00E06263"/>
    <w:rsid w:val="00E06B6F"/>
    <w:rsid w:val="00E11E67"/>
    <w:rsid w:val="00E24AA0"/>
    <w:rsid w:val="00E26E0F"/>
    <w:rsid w:val="00E4045A"/>
    <w:rsid w:val="00E42DAC"/>
    <w:rsid w:val="00E42F90"/>
    <w:rsid w:val="00E55DCE"/>
    <w:rsid w:val="00E61931"/>
    <w:rsid w:val="00E64AE9"/>
    <w:rsid w:val="00E70825"/>
    <w:rsid w:val="00E75E31"/>
    <w:rsid w:val="00E7769D"/>
    <w:rsid w:val="00E82D43"/>
    <w:rsid w:val="00E94DE5"/>
    <w:rsid w:val="00EA3624"/>
    <w:rsid w:val="00EB3B6C"/>
    <w:rsid w:val="00EB53EA"/>
    <w:rsid w:val="00EC5EDA"/>
    <w:rsid w:val="00ED3289"/>
    <w:rsid w:val="00ED572B"/>
    <w:rsid w:val="00EE605D"/>
    <w:rsid w:val="00EE6D15"/>
    <w:rsid w:val="00F00404"/>
    <w:rsid w:val="00F01EF8"/>
    <w:rsid w:val="00F13072"/>
    <w:rsid w:val="00F14956"/>
    <w:rsid w:val="00F2468D"/>
    <w:rsid w:val="00F365D4"/>
    <w:rsid w:val="00F3683C"/>
    <w:rsid w:val="00F36A11"/>
    <w:rsid w:val="00F36C85"/>
    <w:rsid w:val="00F506BA"/>
    <w:rsid w:val="00F51BA0"/>
    <w:rsid w:val="00F553DF"/>
    <w:rsid w:val="00F7084F"/>
    <w:rsid w:val="00F7245B"/>
    <w:rsid w:val="00F75A15"/>
    <w:rsid w:val="00F82929"/>
    <w:rsid w:val="00F94FD6"/>
    <w:rsid w:val="00FB19A3"/>
    <w:rsid w:val="00FC1D5A"/>
    <w:rsid w:val="00FC31CB"/>
    <w:rsid w:val="00FD0DB6"/>
    <w:rsid w:val="00FD232E"/>
    <w:rsid w:val="00FD63E5"/>
    <w:rsid w:val="00FE2311"/>
    <w:rsid w:val="00FF2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16</cp:revision>
  <dcterms:created xsi:type="dcterms:W3CDTF">2017-02-02T03:22:00Z</dcterms:created>
  <dcterms:modified xsi:type="dcterms:W3CDTF">2017-03-02T02:09:00Z</dcterms:modified>
</cp:coreProperties>
</file>